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F24" w:rsidRDefault="0082077B" w:rsidP="0082077B">
      <w:pPr>
        <w:spacing w:after="0" w:line="240" w:lineRule="auto"/>
        <w:rPr>
          <w:rFonts w:ascii="Calibri" w:eastAsia="Times New Roman" w:hAnsi="Calibri" w:cs="Calibri"/>
          <w:b/>
          <w:iCs/>
          <w:color w:val="000000"/>
          <w:sz w:val="24"/>
          <w:szCs w:val="24"/>
          <w:lang w:eastAsia="it-IT"/>
        </w:rPr>
      </w:pPr>
      <w:r w:rsidRPr="007F303E">
        <w:rPr>
          <w:rFonts w:ascii="Cambria" w:eastAsia="MS Mincho" w:hAnsi="Cambria"/>
          <w:noProof/>
          <w:sz w:val="24"/>
          <w:szCs w:val="24"/>
          <w:lang w:eastAsia="it-IT"/>
        </w:rPr>
        <w:drawing>
          <wp:inline distT="0" distB="0" distL="0" distR="0" wp14:anchorId="5479939C" wp14:editId="57209B4A">
            <wp:extent cx="4279900" cy="829945"/>
            <wp:effectExtent l="0" t="0" r="1270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7B" w:rsidRDefault="0082077B" w:rsidP="0082077B">
      <w:pPr>
        <w:spacing w:after="0" w:line="240" w:lineRule="auto"/>
        <w:rPr>
          <w:rFonts w:ascii="Calibri" w:eastAsia="Times New Roman" w:hAnsi="Calibri" w:cs="Calibri"/>
          <w:b/>
          <w:iCs/>
          <w:color w:val="000000"/>
          <w:sz w:val="24"/>
          <w:szCs w:val="24"/>
          <w:lang w:eastAsia="it-IT"/>
        </w:rPr>
      </w:pPr>
    </w:p>
    <w:p w:rsidR="00226F24" w:rsidRDefault="00226F24" w:rsidP="00226F24">
      <w:pPr>
        <w:spacing w:after="0" w:line="240" w:lineRule="auto"/>
        <w:jc w:val="center"/>
        <w:rPr>
          <w:rFonts w:ascii="Calibri" w:eastAsia="Times New Roman" w:hAnsi="Calibri" w:cs="Calibri"/>
          <w:b/>
          <w:iCs/>
          <w:color w:val="000000"/>
          <w:sz w:val="24"/>
          <w:szCs w:val="24"/>
          <w:lang w:eastAsia="it-IT"/>
        </w:rPr>
      </w:pPr>
    </w:p>
    <w:p w:rsidR="0082077B" w:rsidRDefault="0082077B" w:rsidP="00226F24">
      <w:pPr>
        <w:spacing w:after="0" w:line="240" w:lineRule="auto"/>
        <w:jc w:val="center"/>
        <w:rPr>
          <w:rFonts w:ascii="Calibri" w:eastAsia="Times New Roman" w:hAnsi="Calibri" w:cs="Calibri"/>
          <w:b/>
          <w:iCs/>
          <w:color w:val="000000"/>
          <w:sz w:val="24"/>
          <w:szCs w:val="24"/>
          <w:lang w:eastAsia="it-IT"/>
        </w:rPr>
      </w:pPr>
    </w:p>
    <w:p w:rsidR="00226F24" w:rsidRPr="00226F24" w:rsidRDefault="00226F24" w:rsidP="00226F24">
      <w:pPr>
        <w:spacing w:after="0" w:line="240" w:lineRule="auto"/>
        <w:jc w:val="center"/>
        <w:rPr>
          <w:rFonts w:ascii="Calibri" w:eastAsia="Times New Roman" w:hAnsi="Calibri" w:cs="Calibri"/>
          <w:b/>
          <w:iCs/>
          <w:color w:val="000000"/>
          <w:sz w:val="24"/>
          <w:szCs w:val="24"/>
          <w:lang w:eastAsia="it-IT"/>
        </w:rPr>
      </w:pPr>
      <w:r w:rsidRPr="00226F24">
        <w:rPr>
          <w:rFonts w:ascii="Calibri" w:eastAsia="Times New Roman" w:hAnsi="Calibri" w:cs="Calibri"/>
          <w:b/>
          <w:iCs/>
          <w:color w:val="000000"/>
          <w:sz w:val="24"/>
          <w:szCs w:val="24"/>
          <w:lang w:eastAsia="it-IT"/>
        </w:rPr>
        <w:t>AVVISO PER LE/I CANIDATE/I</w:t>
      </w:r>
    </w:p>
    <w:p w:rsidR="00226F24" w:rsidRDefault="00226F24" w:rsidP="00226F24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it-IT"/>
        </w:rPr>
      </w:pPr>
    </w:p>
    <w:p w:rsidR="00226F24" w:rsidRPr="00226F24" w:rsidRDefault="00226F24" w:rsidP="0082077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226F24">
        <w:rPr>
          <w:rFonts w:ascii="Calibri" w:eastAsia="Times New Roman" w:hAnsi="Calibri" w:cs="Calibri"/>
          <w:iCs/>
          <w:color w:val="000000"/>
          <w:sz w:val="24"/>
          <w:szCs w:val="24"/>
          <w:lang w:eastAsia="it-IT"/>
        </w:rPr>
        <w:t xml:space="preserve">Le/I candidate/i </w:t>
      </w:r>
      <w:r w:rsidR="0082077B">
        <w:rPr>
          <w:rFonts w:ascii="Calibri" w:eastAsia="Times New Roman" w:hAnsi="Calibri" w:cs="Calibri"/>
          <w:iCs/>
          <w:color w:val="000000"/>
          <w:sz w:val="24"/>
          <w:szCs w:val="24"/>
          <w:lang w:eastAsia="it-IT"/>
        </w:rPr>
        <w:t xml:space="preserve">al bando di ammissione al corso di laurea magistrale in Psicologia per la formazione </w:t>
      </w:r>
      <w:r w:rsidR="007F0453">
        <w:rPr>
          <w:rFonts w:ascii="Calibri" w:eastAsia="Times New Roman" w:hAnsi="Calibri" w:cs="Calibri"/>
          <w:iCs/>
          <w:color w:val="000000"/>
          <w:sz w:val="24"/>
          <w:szCs w:val="24"/>
          <w:lang w:eastAsia="it-IT"/>
        </w:rPr>
        <w:t xml:space="preserve">- </w:t>
      </w:r>
      <w:proofErr w:type="spellStart"/>
      <w:r w:rsidR="0082077B">
        <w:rPr>
          <w:rFonts w:ascii="Calibri" w:eastAsia="Times New Roman" w:hAnsi="Calibri" w:cs="Calibri"/>
          <w:iCs/>
          <w:color w:val="000000"/>
          <w:sz w:val="24"/>
          <w:szCs w:val="24"/>
          <w:lang w:eastAsia="it-IT"/>
        </w:rPr>
        <w:t>a.a</w:t>
      </w:r>
      <w:proofErr w:type="spellEnd"/>
      <w:r w:rsidR="0082077B">
        <w:rPr>
          <w:rFonts w:ascii="Calibri" w:eastAsia="Times New Roman" w:hAnsi="Calibri" w:cs="Calibri"/>
          <w:iCs/>
          <w:color w:val="000000"/>
          <w:sz w:val="24"/>
          <w:szCs w:val="24"/>
          <w:lang w:eastAsia="it-IT"/>
        </w:rPr>
        <w:t>. 21/22</w:t>
      </w:r>
      <w:r w:rsidR="007F0453">
        <w:rPr>
          <w:rFonts w:ascii="Calibri" w:eastAsia="Times New Roman" w:hAnsi="Calibri" w:cs="Calibri"/>
          <w:iCs/>
          <w:color w:val="000000"/>
          <w:sz w:val="24"/>
          <w:szCs w:val="24"/>
          <w:lang w:eastAsia="it-IT"/>
        </w:rPr>
        <w:t xml:space="preserve"> -</w:t>
      </w:r>
      <w:r w:rsidR="0082077B">
        <w:rPr>
          <w:rFonts w:ascii="Calibri" w:eastAsia="Times New Roman" w:hAnsi="Calibri" w:cs="Calibri"/>
          <w:iCs/>
          <w:color w:val="000000"/>
          <w:sz w:val="24"/>
          <w:szCs w:val="24"/>
          <w:lang w:eastAsia="it-IT"/>
        </w:rPr>
        <w:t xml:space="preserve"> </w:t>
      </w:r>
      <w:r w:rsidRPr="00226F24">
        <w:rPr>
          <w:rFonts w:ascii="Calibri" w:eastAsia="Times New Roman" w:hAnsi="Calibri" w:cs="Calibri"/>
          <w:iCs/>
          <w:color w:val="000000"/>
          <w:sz w:val="24"/>
          <w:szCs w:val="24"/>
          <w:lang w:eastAsia="it-IT"/>
        </w:rPr>
        <w:t xml:space="preserve">devono allegare </w:t>
      </w:r>
      <w:r w:rsidR="007F0453">
        <w:rPr>
          <w:rFonts w:ascii="Calibri" w:eastAsia="Times New Roman" w:hAnsi="Calibri" w:cs="Calibri"/>
          <w:iCs/>
          <w:color w:val="000000"/>
          <w:sz w:val="24"/>
          <w:szCs w:val="24"/>
          <w:lang w:eastAsia="it-IT"/>
        </w:rPr>
        <w:t xml:space="preserve">la </w:t>
      </w:r>
      <w:bookmarkStart w:id="0" w:name="_GoBack"/>
      <w:bookmarkEnd w:id="0"/>
      <w:r w:rsidRPr="00226F24">
        <w:rPr>
          <w:rFonts w:ascii="Calibri" w:eastAsia="Times New Roman" w:hAnsi="Calibri" w:cs="Calibri"/>
          <w:iCs/>
          <w:color w:val="000000"/>
          <w:sz w:val="24"/>
          <w:szCs w:val="24"/>
          <w:lang w:eastAsia="it-IT"/>
        </w:rPr>
        <w:t>dichiarazione sostitutiva relativa alla carriera di primo livello come previsto dal bando (allegato 1</w:t>
      </w:r>
      <w:r w:rsidR="0082077B">
        <w:rPr>
          <w:rFonts w:ascii="Calibri" w:eastAsia="Times New Roman" w:hAnsi="Calibri" w:cs="Calibri"/>
          <w:iCs/>
          <w:color w:val="000000"/>
          <w:sz w:val="24"/>
          <w:szCs w:val="24"/>
          <w:lang w:eastAsia="it-IT"/>
        </w:rPr>
        <w:t>: dichiarazione sostitutiva valutazione requisiti di accesso</w:t>
      </w:r>
      <w:r w:rsidRPr="00226F24">
        <w:rPr>
          <w:rFonts w:ascii="Calibri" w:eastAsia="Times New Roman" w:hAnsi="Calibri" w:cs="Calibri"/>
          <w:iCs/>
          <w:color w:val="000000"/>
          <w:sz w:val="24"/>
          <w:szCs w:val="24"/>
          <w:lang w:eastAsia="it-IT"/>
        </w:rPr>
        <w:t>), indicando gli esami sostenuti.</w:t>
      </w:r>
      <w:r w:rsidRPr="00226F24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</w:p>
    <w:p w:rsidR="00226F24" w:rsidRDefault="00226F24" w:rsidP="0082077B">
      <w:pPr>
        <w:spacing w:after="0" w:line="240" w:lineRule="auto"/>
        <w:jc w:val="both"/>
        <w:rPr>
          <w:rFonts w:ascii="Calibri" w:eastAsia="Times New Roman" w:hAnsi="Calibri" w:cs="Calibri"/>
          <w:iCs/>
          <w:color w:val="000000"/>
          <w:sz w:val="24"/>
          <w:szCs w:val="24"/>
          <w:lang w:eastAsia="it-IT"/>
        </w:rPr>
      </w:pPr>
    </w:p>
    <w:p w:rsidR="00226F24" w:rsidRPr="00226F24" w:rsidRDefault="00226F24" w:rsidP="0082077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226F24">
        <w:rPr>
          <w:rFonts w:ascii="Calibri" w:eastAsia="Times New Roman" w:hAnsi="Calibri" w:cs="Calibri"/>
          <w:iCs/>
          <w:color w:val="000000"/>
          <w:sz w:val="24"/>
          <w:szCs w:val="24"/>
          <w:lang w:eastAsia="it-IT"/>
        </w:rPr>
        <w:t xml:space="preserve">Altresì, devono </w:t>
      </w:r>
      <w:r w:rsidRPr="00226F24">
        <w:rPr>
          <w:rFonts w:ascii="Calibri" w:eastAsia="Times New Roman" w:hAnsi="Calibri" w:cs="Calibri"/>
          <w:b/>
          <w:iCs/>
          <w:color w:val="000000"/>
          <w:sz w:val="24"/>
          <w:szCs w:val="24"/>
          <w:lang w:eastAsia="it-IT"/>
        </w:rPr>
        <w:t xml:space="preserve">compilare obbligatoriamente il </w:t>
      </w:r>
      <w:proofErr w:type="spellStart"/>
      <w:r w:rsidRPr="00226F24">
        <w:rPr>
          <w:rFonts w:ascii="Calibri" w:eastAsia="Times New Roman" w:hAnsi="Calibri" w:cs="Calibri"/>
          <w:b/>
          <w:iCs/>
          <w:color w:val="000000"/>
          <w:sz w:val="24"/>
          <w:szCs w:val="24"/>
          <w:lang w:eastAsia="it-IT"/>
        </w:rPr>
        <w:t>form</w:t>
      </w:r>
      <w:proofErr w:type="spellEnd"/>
      <w:r w:rsidRPr="00226F24">
        <w:rPr>
          <w:rFonts w:ascii="Calibri" w:eastAsia="Times New Roman" w:hAnsi="Calibri" w:cs="Calibri"/>
          <w:iCs/>
          <w:color w:val="000000"/>
          <w:sz w:val="24"/>
          <w:szCs w:val="24"/>
          <w:lang w:eastAsia="it-IT"/>
        </w:rPr>
        <w:t xml:space="preserve"> che troveranno al seguente indirizzo: </w:t>
      </w:r>
    </w:p>
    <w:p w:rsidR="00226F24" w:rsidRPr="00226F24" w:rsidRDefault="007F0453" w:rsidP="0082077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hyperlink r:id="rId6" w:tgtFrame="_blank" w:history="1">
        <w:r w:rsidR="00226F24" w:rsidRPr="00226F24">
          <w:rPr>
            <w:rFonts w:ascii="Calibri" w:eastAsia="Times New Roman" w:hAnsi="Calibri" w:cs="Calibri"/>
            <w:iCs/>
            <w:color w:val="0000FF"/>
            <w:sz w:val="24"/>
            <w:szCs w:val="24"/>
            <w:u w:val="single"/>
            <w:lang w:eastAsia="it-IT"/>
          </w:rPr>
          <w:t>https://limesurvey.univr.it/index.php/357791?newtest=Y&amp;lang=it</w:t>
        </w:r>
      </w:hyperlink>
    </w:p>
    <w:p w:rsidR="001F6F63" w:rsidRPr="00226F24" w:rsidRDefault="007F0453"/>
    <w:sectPr w:rsidR="001F6F63" w:rsidRPr="00226F2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F24"/>
    <w:rsid w:val="00226F24"/>
    <w:rsid w:val="0064437C"/>
    <w:rsid w:val="007F0453"/>
    <w:rsid w:val="0082077B"/>
    <w:rsid w:val="00CF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1FF3E"/>
  <w15:chartTrackingRefBased/>
  <w15:docId w15:val="{B4A362EE-C35F-43C7-B7FB-0E361638C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226F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6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2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limesurvey.univr.it/index.php/357791?newtest=Y&amp;lang=it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B6F24-614D-47C0-A08F-26C699491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Danzi</dc:creator>
  <cp:keywords/>
  <dc:description/>
  <cp:lastModifiedBy>Alessia Danzi</cp:lastModifiedBy>
  <cp:revision>3</cp:revision>
  <dcterms:created xsi:type="dcterms:W3CDTF">2021-07-13T15:45:00Z</dcterms:created>
  <dcterms:modified xsi:type="dcterms:W3CDTF">2021-07-13T15:50:00Z</dcterms:modified>
</cp:coreProperties>
</file>