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AB" w:rsidRPr="00A364AB" w:rsidRDefault="00A364AB">
      <w:pPr>
        <w:rPr>
          <w:b/>
        </w:rPr>
      </w:pPr>
      <w:r w:rsidRPr="00A364AB">
        <w:rPr>
          <w:b/>
        </w:rPr>
        <w:t>Proposte di approfondimento:</w:t>
      </w:r>
    </w:p>
    <w:p w:rsidR="00A364AB" w:rsidRDefault="00A364AB"/>
    <w:p w:rsidR="007D43AE" w:rsidRPr="007D43AE" w:rsidRDefault="007D43AE" w:rsidP="00A364AB">
      <w:pPr>
        <w:pStyle w:val="Paragrafoelenco"/>
        <w:numPr>
          <w:ilvl w:val="0"/>
          <w:numId w:val="2"/>
        </w:numPr>
      </w:pPr>
      <w:r>
        <w:t xml:space="preserve">Henri </w:t>
      </w:r>
      <w:proofErr w:type="spellStart"/>
      <w:r>
        <w:t>Pirenne</w:t>
      </w:r>
      <w:proofErr w:type="spellEnd"/>
      <w:r>
        <w:t xml:space="preserve">, </w:t>
      </w:r>
      <w:r w:rsidRPr="00A364AB">
        <w:rPr>
          <w:i/>
        </w:rPr>
        <w:t xml:space="preserve">Storia d’Europa </w:t>
      </w:r>
      <w:r w:rsidR="00A364AB">
        <w:t>(1936 postuma)</w:t>
      </w:r>
      <w:bookmarkStart w:id="0" w:name="_GoBack"/>
      <w:bookmarkEnd w:id="0"/>
    </w:p>
    <w:p w:rsidR="00A364AB" w:rsidRDefault="00A364AB" w:rsidP="00A364AB">
      <w:pPr>
        <w:pStyle w:val="Paragrafoelenco"/>
      </w:pPr>
    </w:p>
    <w:p w:rsidR="001F649E" w:rsidRPr="007D43AE" w:rsidRDefault="007D43AE" w:rsidP="00A364AB">
      <w:pPr>
        <w:pStyle w:val="Paragrafoelenco"/>
        <w:numPr>
          <w:ilvl w:val="0"/>
          <w:numId w:val="2"/>
        </w:numPr>
      </w:pPr>
      <w:r>
        <w:t xml:space="preserve">Marc Bloch, </w:t>
      </w:r>
      <w:r w:rsidRPr="00A364AB">
        <w:rPr>
          <w:i/>
        </w:rPr>
        <w:t xml:space="preserve">I re taumaturghi  </w:t>
      </w:r>
      <w:r>
        <w:t>(1924)</w:t>
      </w:r>
    </w:p>
    <w:p w:rsidR="00A364AB" w:rsidRDefault="00A364AB" w:rsidP="00A364AB">
      <w:pPr>
        <w:pStyle w:val="Paragrafoelenco"/>
      </w:pPr>
    </w:p>
    <w:p w:rsidR="007D43AE" w:rsidRDefault="007D43AE" w:rsidP="00A364AB">
      <w:pPr>
        <w:pStyle w:val="Paragrafoelenco"/>
        <w:numPr>
          <w:ilvl w:val="0"/>
          <w:numId w:val="2"/>
        </w:numPr>
      </w:pPr>
      <w:r>
        <w:t xml:space="preserve">Gaetano Salvemini, </w:t>
      </w:r>
      <w:r w:rsidRPr="00A364AB">
        <w:rPr>
          <w:i/>
        </w:rPr>
        <w:t xml:space="preserve">Il Risorgimento italiano </w:t>
      </w:r>
      <w:r>
        <w:t>(1925)</w:t>
      </w:r>
    </w:p>
    <w:p w:rsidR="007D43AE" w:rsidRPr="007D43AE" w:rsidRDefault="007D43AE" w:rsidP="00A364AB">
      <w:pPr>
        <w:pStyle w:val="Paragrafoelenco"/>
        <w:numPr>
          <w:ilvl w:val="0"/>
          <w:numId w:val="2"/>
        </w:numPr>
      </w:pPr>
      <w:r>
        <w:t xml:space="preserve">Gaetano Salvemini, </w:t>
      </w:r>
      <w:r w:rsidRPr="00A364AB">
        <w:rPr>
          <w:i/>
        </w:rPr>
        <w:t>La politica estera dell’Italia dal 1871 al 1915</w:t>
      </w:r>
      <w:r>
        <w:t xml:space="preserve"> (1923)</w:t>
      </w:r>
    </w:p>
    <w:p w:rsidR="00A364AB" w:rsidRDefault="00A364AB" w:rsidP="00A364AB">
      <w:pPr>
        <w:pStyle w:val="Paragrafoelenco"/>
      </w:pPr>
    </w:p>
    <w:p w:rsidR="007D43AE" w:rsidRDefault="007D43AE" w:rsidP="00A364AB">
      <w:pPr>
        <w:pStyle w:val="Paragrafoelenco"/>
        <w:numPr>
          <w:ilvl w:val="0"/>
          <w:numId w:val="2"/>
        </w:numPr>
      </w:pPr>
      <w:r>
        <w:t xml:space="preserve">Gioacchino Volpe, </w:t>
      </w:r>
      <w:r w:rsidRPr="00A364AB">
        <w:rPr>
          <w:i/>
        </w:rPr>
        <w:t>Italia in cammino</w:t>
      </w:r>
      <w:r>
        <w:t xml:space="preserve">  (1927)</w:t>
      </w:r>
    </w:p>
    <w:p w:rsidR="007D43AE" w:rsidRPr="007D43AE" w:rsidRDefault="007D43AE" w:rsidP="00A364AB">
      <w:pPr>
        <w:pStyle w:val="Paragrafoelenco"/>
        <w:numPr>
          <w:ilvl w:val="0"/>
          <w:numId w:val="2"/>
        </w:numPr>
      </w:pPr>
      <w:r>
        <w:t xml:space="preserve">Gioacchino Volpe, </w:t>
      </w:r>
      <w:r w:rsidRPr="00A364AB">
        <w:rPr>
          <w:i/>
        </w:rPr>
        <w:t xml:space="preserve">Il popolo italiano tra la pace e la guerra </w:t>
      </w:r>
      <w:r>
        <w:t>(</w:t>
      </w:r>
      <w:r w:rsidR="00A364AB">
        <w:t>1940</w:t>
      </w:r>
      <w:r>
        <w:t>)</w:t>
      </w:r>
    </w:p>
    <w:p w:rsidR="00A364AB" w:rsidRDefault="00A364AB" w:rsidP="00A364AB">
      <w:pPr>
        <w:pStyle w:val="Paragrafoelenco"/>
      </w:pPr>
    </w:p>
    <w:p w:rsidR="007D43AE" w:rsidRPr="007D43AE" w:rsidRDefault="007D43AE" w:rsidP="00A364AB">
      <w:pPr>
        <w:pStyle w:val="Paragrafoelenco"/>
        <w:numPr>
          <w:ilvl w:val="0"/>
          <w:numId w:val="2"/>
        </w:numPr>
      </w:pPr>
      <w:r>
        <w:t xml:space="preserve">Benedetto Croce, </w:t>
      </w:r>
      <w:r w:rsidRPr="00A364AB">
        <w:rPr>
          <w:i/>
        </w:rPr>
        <w:t>Storia d’Italia dal 1871 al 1915</w:t>
      </w:r>
      <w:r>
        <w:t xml:space="preserve">  (1928)</w:t>
      </w:r>
    </w:p>
    <w:p w:rsidR="007D43AE" w:rsidRDefault="007D43AE"/>
    <w:sectPr w:rsidR="007D4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513F6"/>
    <w:multiLevelType w:val="hybridMultilevel"/>
    <w:tmpl w:val="EE5E3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A35F0"/>
    <w:multiLevelType w:val="hybridMultilevel"/>
    <w:tmpl w:val="DBFA8CD6"/>
    <w:lvl w:ilvl="0" w:tplc="52DA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79"/>
    <w:rsid w:val="001F649E"/>
    <w:rsid w:val="00534679"/>
    <w:rsid w:val="007D43AE"/>
    <w:rsid w:val="00A364AB"/>
    <w:rsid w:val="00B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6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2014-11-17T11:12:00Z</cp:lastPrinted>
  <dcterms:created xsi:type="dcterms:W3CDTF">2014-11-17T10:32:00Z</dcterms:created>
  <dcterms:modified xsi:type="dcterms:W3CDTF">2014-11-17T11:12:00Z</dcterms:modified>
</cp:coreProperties>
</file>